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8" w:type="dxa"/>
        <w:tblInd w:w="107" w:type="dxa"/>
        <w:tblLayout w:type="fixed"/>
        <w:tblCellMar>
          <w:left w:w="0" w:type="dxa"/>
          <w:right w:w="0" w:type="dxa"/>
        </w:tblCellMar>
        <w:tblLook w:val="01E0" w:firstRow="1" w:lastRow="1" w:firstColumn="1" w:lastColumn="1" w:noHBand="0" w:noVBand="0"/>
      </w:tblPr>
      <w:tblGrid>
        <w:gridCol w:w="10808"/>
      </w:tblGrid>
      <w:tr w:rsidR="00CF2761" w14:paraId="2DFC5FFB" w14:textId="77777777" w:rsidTr="00CF2761">
        <w:trPr>
          <w:trHeight w:val="1"/>
        </w:trPr>
        <w:tc>
          <w:tcPr>
            <w:tcW w:w="10808" w:type="dxa"/>
            <w:tcBorders>
              <w:top w:val="nil"/>
              <w:left w:val="nil"/>
              <w:bottom w:val="single" w:sz="4" w:space="0" w:color="000000"/>
              <w:right w:val="single" w:sz="4" w:space="0" w:color="000000"/>
            </w:tcBorders>
          </w:tcPr>
          <w:p w14:paraId="323B51E7" w14:textId="77777777" w:rsidR="00CF2761" w:rsidRDefault="00CF2761" w:rsidP="006B4C58">
            <w:pPr>
              <w:pStyle w:val="TableParagraph"/>
              <w:spacing w:line="228" w:lineRule="exact"/>
              <w:rPr>
                <w:rFonts w:ascii="Times New Roman" w:eastAsia="Times New Roman" w:hAnsi="Times New Roman" w:cs="Times New Roman"/>
                <w:sz w:val="20"/>
                <w:szCs w:val="20"/>
              </w:rPr>
            </w:pPr>
          </w:p>
        </w:tc>
      </w:tr>
      <w:tr w:rsidR="00CF2761" w14:paraId="1967016F" w14:textId="77777777" w:rsidTr="00CF2761">
        <w:trPr>
          <w:trHeight w:val="1"/>
        </w:trPr>
        <w:tc>
          <w:tcPr>
            <w:tcW w:w="10808" w:type="dxa"/>
            <w:tcBorders>
              <w:top w:val="single" w:sz="4" w:space="0" w:color="000000"/>
              <w:left w:val="single" w:sz="4" w:space="0" w:color="000000"/>
              <w:bottom w:val="single" w:sz="4" w:space="0" w:color="000000"/>
              <w:right w:val="single" w:sz="4" w:space="0" w:color="000000"/>
            </w:tcBorders>
          </w:tcPr>
          <w:p w14:paraId="45FAFCDF" w14:textId="77777777" w:rsidR="00CF2761" w:rsidRPr="008C6FCF" w:rsidRDefault="00CF2761" w:rsidP="00F94899">
            <w:pPr>
              <w:pStyle w:val="TableParagraph"/>
              <w:ind w:left="103" w:right="284"/>
              <w:rPr>
                <w:rFonts w:ascii="Times New Roman" w:eastAsia="Times New Roman" w:hAnsi="Times New Roman" w:cs="Times New Roman"/>
                <w:sz w:val="24"/>
                <w:szCs w:val="24"/>
              </w:rPr>
            </w:pPr>
            <w:r w:rsidRPr="008C6FCF">
              <w:rPr>
                <w:rFonts w:ascii="Times New Roman" w:eastAsia="Times New Roman" w:hAnsi="Times New Roman" w:cs="Times New Roman"/>
                <w:b/>
                <w:bCs/>
                <w:sz w:val="24"/>
                <w:szCs w:val="24"/>
              </w:rPr>
              <w:t>The most c</w:t>
            </w:r>
            <w:r>
              <w:rPr>
                <w:rFonts w:ascii="Times New Roman" w:eastAsia="Times New Roman" w:hAnsi="Times New Roman" w:cs="Times New Roman"/>
                <w:b/>
                <w:bCs/>
                <w:sz w:val="24"/>
                <w:szCs w:val="24"/>
              </w:rPr>
              <w:t>ommon drugs identified in an opioid</w:t>
            </w:r>
            <w:r w:rsidRPr="008C6FCF">
              <w:rPr>
                <w:rFonts w:ascii="Times New Roman" w:eastAsia="Times New Roman" w:hAnsi="Times New Roman" w:cs="Times New Roman"/>
                <w:b/>
                <w:bCs/>
                <w:sz w:val="24"/>
                <w:szCs w:val="24"/>
              </w:rPr>
              <w:t xml:space="preserve">-related death </w:t>
            </w:r>
            <w:r w:rsidRPr="008C6FCF">
              <w:rPr>
                <w:rFonts w:ascii="Times New Roman" w:eastAsia="Times New Roman" w:hAnsi="Times New Roman" w:cs="Times New Roman"/>
                <w:sz w:val="24"/>
                <w:szCs w:val="24"/>
              </w:rPr>
              <w:t xml:space="preserve">(heroin, </w:t>
            </w:r>
            <w:r>
              <w:rPr>
                <w:rFonts w:ascii="Times New Roman" w:eastAsia="Times New Roman" w:hAnsi="Times New Roman" w:cs="Times New Roman"/>
                <w:sz w:val="24"/>
                <w:szCs w:val="24"/>
              </w:rPr>
              <w:t>oxycodone, hydrocodone, fentanyl</w:t>
            </w:r>
            <w:r w:rsidRPr="008C6FCF">
              <w:rPr>
                <w:rFonts w:ascii="Times New Roman" w:eastAsia="Times New Roman" w:hAnsi="Times New Roman" w:cs="Times New Roman"/>
                <w:sz w:val="24"/>
                <w:szCs w:val="24"/>
              </w:rPr>
              <w:t xml:space="preserve">) </w:t>
            </w:r>
            <w:r w:rsidRPr="008C6FCF">
              <w:rPr>
                <w:rFonts w:ascii="Times New Roman" w:eastAsia="Times New Roman" w:hAnsi="Times New Roman" w:cs="Times New Roman"/>
                <w:b/>
                <w:bCs/>
                <w:sz w:val="24"/>
                <w:szCs w:val="24"/>
              </w:rPr>
              <w:t xml:space="preserve">and the physical effects these drugs have </w:t>
            </w:r>
            <w:r w:rsidRPr="008C6FCF">
              <w:rPr>
                <w:rFonts w:ascii="Times New Roman" w:eastAsia="Times New Roman" w:hAnsi="Times New Roman" w:cs="Times New Roman"/>
                <w:sz w:val="24"/>
                <w:szCs w:val="24"/>
              </w:rPr>
              <w:t>(slo</w:t>
            </w:r>
            <w:r>
              <w:rPr>
                <w:rFonts w:ascii="Times New Roman" w:eastAsia="Times New Roman" w:hAnsi="Times New Roman" w:cs="Times New Roman"/>
                <w:sz w:val="24"/>
                <w:szCs w:val="24"/>
              </w:rPr>
              <w:t>w, shallow, irregular breathing;</w:t>
            </w:r>
            <w:r w:rsidRPr="008C6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low pulse;</w:t>
            </w:r>
            <w:r w:rsidRPr="008C6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euphoria;</w:t>
            </w:r>
            <w:r w:rsidRPr="008C6FCF">
              <w:rPr>
                <w:rFonts w:ascii="Times New Roman" w:eastAsia="Times New Roman" w:hAnsi="Times New Roman" w:cs="Times New Roman"/>
                <w:sz w:val="24"/>
                <w:szCs w:val="24"/>
              </w:rPr>
              <w:t xml:space="preserve"> unconsciousness)</w:t>
            </w:r>
          </w:p>
        </w:tc>
      </w:tr>
      <w:tr w:rsidR="00CF2761" w14:paraId="2B93C301" w14:textId="77777777" w:rsidTr="00CF2761">
        <w:trPr>
          <w:trHeight w:val="674"/>
        </w:trPr>
        <w:tc>
          <w:tcPr>
            <w:tcW w:w="10808" w:type="dxa"/>
            <w:tcBorders>
              <w:top w:val="single" w:sz="4" w:space="0" w:color="000000"/>
              <w:left w:val="single" w:sz="4" w:space="0" w:color="000000"/>
              <w:bottom w:val="single" w:sz="4" w:space="0" w:color="000000"/>
              <w:right w:val="single" w:sz="4" w:space="0" w:color="000000"/>
            </w:tcBorders>
          </w:tcPr>
          <w:p w14:paraId="1FAEB56D" w14:textId="77777777" w:rsidR="00CF2761" w:rsidRPr="008C6FCF" w:rsidRDefault="00CF2761" w:rsidP="00F94899">
            <w:pPr>
              <w:pStyle w:val="TableParagraph"/>
              <w:ind w:left="103" w:right="151"/>
              <w:rPr>
                <w:rFonts w:ascii="Times New Roman" w:eastAsia="Times New Roman" w:hAnsi="Times New Roman" w:cs="Times New Roman"/>
                <w:sz w:val="24"/>
                <w:szCs w:val="24"/>
              </w:rPr>
            </w:pPr>
            <w:r w:rsidRPr="008C6FCF">
              <w:rPr>
                <w:rFonts w:ascii="Times New Roman"/>
                <w:b/>
                <w:sz w:val="24"/>
                <w:szCs w:val="24"/>
              </w:rPr>
              <w:t xml:space="preserve">The main causes of drug overdose </w:t>
            </w:r>
            <w:r w:rsidRPr="008C6FCF">
              <w:rPr>
                <w:rFonts w:ascii="Times New Roman"/>
                <w:sz w:val="24"/>
                <w:szCs w:val="24"/>
              </w:rPr>
              <w:t>(low tolerance, polydrug use, using too much,</w:t>
            </w:r>
            <w:r w:rsidRPr="008C6FCF">
              <w:rPr>
                <w:rFonts w:ascii="Times New Roman"/>
                <w:spacing w:val="-28"/>
                <w:sz w:val="24"/>
                <w:szCs w:val="24"/>
              </w:rPr>
              <w:t xml:space="preserve"> </w:t>
            </w:r>
            <w:r w:rsidRPr="008C6FCF">
              <w:rPr>
                <w:rFonts w:ascii="Times New Roman"/>
                <w:sz w:val="24"/>
                <w:szCs w:val="24"/>
              </w:rPr>
              <w:t>using alone, injecting drug use, purity</w:t>
            </w:r>
            <w:r w:rsidRPr="008C6FCF">
              <w:rPr>
                <w:rFonts w:ascii="Times New Roman"/>
                <w:spacing w:val="-16"/>
                <w:sz w:val="24"/>
                <w:szCs w:val="24"/>
              </w:rPr>
              <w:t xml:space="preserve"> </w:t>
            </w:r>
            <w:r w:rsidRPr="008C6FCF">
              <w:rPr>
                <w:rFonts w:ascii="Times New Roman"/>
                <w:sz w:val="24"/>
                <w:szCs w:val="24"/>
              </w:rPr>
              <w:t>levels</w:t>
            </w:r>
            <w:r>
              <w:rPr>
                <w:rFonts w:ascii="Times New Roman"/>
                <w:sz w:val="24"/>
                <w:szCs w:val="24"/>
              </w:rPr>
              <w:t>, adulterants like fentanyl</w:t>
            </w:r>
            <w:r w:rsidRPr="008C6FCF">
              <w:rPr>
                <w:rFonts w:ascii="Times New Roman"/>
                <w:sz w:val="24"/>
                <w:szCs w:val="24"/>
              </w:rPr>
              <w:t>)</w:t>
            </w:r>
          </w:p>
        </w:tc>
      </w:tr>
      <w:tr w:rsidR="00CF2761" w14:paraId="77B72E83" w14:textId="77777777" w:rsidTr="00CF2761">
        <w:trPr>
          <w:trHeight w:val="1"/>
        </w:trPr>
        <w:tc>
          <w:tcPr>
            <w:tcW w:w="10808" w:type="dxa"/>
            <w:tcBorders>
              <w:top w:val="single" w:sz="4" w:space="0" w:color="000000"/>
              <w:left w:val="single" w:sz="4" w:space="0" w:color="000000"/>
              <w:bottom w:val="single" w:sz="4" w:space="0" w:color="000000"/>
              <w:right w:val="single" w:sz="4" w:space="0" w:color="000000"/>
            </w:tcBorders>
          </w:tcPr>
          <w:p w14:paraId="5EACD8B3" w14:textId="77777777" w:rsidR="00CF2761" w:rsidRPr="008C6FCF" w:rsidRDefault="00CF2761" w:rsidP="00F94899">
            <w:pPr>
              <w:pStyle w:val="TableParagraph"/>
              <w:ind w:left="103" w:right="462"/>
              <w:rPr>
                <w:rFonts w:ascii="Times New Roman" w:eastAsia="Times New Roman" w:hAnsi="Times New Roman" w:cs="Times New Roman"/>
                <w:sz w:val="24"/>
                <w:szCs w:val="24"/>
              </w:rPr>
            </w:pPr>
            <w:r>
              <w:rPr>
                <w:rFonts w:ascii="Times New Roman"/>
                <w:b/>
                <w:sz w:val="24"/>
                <w:szCs w:val="24"/>
              </w:rPr>
              <w:t>High-</w:t>
            </w:r>
            <w:r w:rsidRPr="008C6FCF">
              <w:rPr>
                <w:rFonts w:ascii="Times New Roman"/>
                <w:b/>
                <w:sz w:val="24"/>
                <w:szCs w:val="24"/>
              </w:rPr>
              <w:t xml:space="preserve">risk times </w:t>
            </w:r>
            <w:r w:rsidRPr="008C6FCF">
              <w:rPr>
                <w:rFonts w:ascii="Times New Roman"/>
                <w:sz w:val="24"/>
                <w:szCs w:val="24"/>
              </w:rPr>
              <w:t>(release from prison</w:t>
            </w:r>
            <w:r>
              <w:rPr>
                <w:rFonts w:ascii="Times New Roman"/>
                <w:sz w:val="24"/>
                <w:szCs w:val="24"/>
              </w:rPr>
              <w:t>/jail</w:t>
            </w:r>
            <w:r w:rsidRPr="008C6FCF">
              <w:rPr>
                <w:rFonts w:ascii="Times New Roman"/>
                <w:sz w:val="24"/>
                <w:szCs w:val="24"/>
              </w:rPr>
              <w:t xml:space="preserve">, leaving rehab or hospital, recent detox, recent relapse, poor physical or mental health, new source, </w:t>
            </w:r>
            <w:r>
              <w:rPr>
                <w:rFonts w:ascii="Times New Roman"/>
                <w:sz w:val="24"/>
                <w:szCs w:val="24"/>
              </w:rPr>
              <w:t>recent significant life events, cash windfall</w:t>
            </w:r>
            <w:r w:rsidRPr="008C6FCF">
              <w:rPr>
                <w:rFonts w:ascii="Times New Roman"/>
                <w:sz w:val="24"/>
                <w:szCs w:val="24"/>
              </w:rPr>
              <w:t>)</w:t>
            </w:r>
          </w:p>
        </w:tc>
      </w:tr>
      <w:tr w:rsidR="00CF2761" w14:paraId="12BE9A47" w14:textId="77777777" w:rsidTr="00CF2761">
        <w:trPr>
          <w:trHeight w:val="576"/>
        </w:trPr>
        <w:tc>
          <w:tcPr>
            <w:tcW w:w="10808" w:type="dxa"/>
            <w:tcBorders>
              <w:top w:val="single" w:sz="4" w:space="0" w:color="000000"/>
              <w:left w:val="single" w:sz="4" w:space="0" w:color="000000"/>
              <w:bottom w:val="single" w:sz="4" w:space="0" w:color="000000"/>
              <w:right w:val="single" w:sz="4" w:space="0" w:color="000000"/>
            </w:tcBorders>
          </w:tcPr>
          <w:p w14:paraId="498053AC" w14:textId="77777777" w:rsidR="00CF2761" w:rsidRPr="008C6FCF" w:rsidRDefault="00CF2761" w:rsidP="00F94899">
            <w:pPr>
              <w:pStyle w:val="TableParagraph"/>
              <w:spacing w:line="228" w:lineRule="exact"/>
              <w:ind w:left="103" w:right="664"/>
              <w:rPr>
                <w:rFonts w:ascii="Times New Roman" w:eastAsia="Times New Roman" w:hAnsi="Times New Roman" w:cs="Times New Roman"/>
                <w:sz w:val="24"/>
                <w:szCs w:val="24"/>
              </w:rPr>
            </w:pPr>
            <w:r w:rsidRPr="008C6FCF">
              <w:rPr>
                <w:rFonts w:ascii="Times New Roman"/>
                <w:b/>
                <w:sz w:val="24"/>
                <w:szCs w:val="24"/>
              </w:rPr>
              <w:t xml:space="preserve">The signs &amp; symptoms of suspected opiate overdose </w:t>
            </w:r>
            <w:r w:rsidRPr="008C6FCF">
              <w:rPr>
                <w:rFonts w:ascii="Times New Roman"/>
                <w:sz w:val="24"/>
                <w:szCs w:val="24"/>
              </w:rPr>
              <w:t>(</w:t>
            </w:r>
            <w:r>
              <w:rPr>
                <w:rFonts w:ascii="Times New Roman"/>
                <w:sz w:val="24"/>
                <w:szCs w:val="24"/>
              </w:rPr>
              <w:t>slowed/irregular</w:t>
            </w:r>
            <w:r w:rsidRPr="008C6FCF">
              <w:rPr>
                <w:rFonts w:ascii="Times New Roman"/>
                <w:spacing w:val="-23"/>
                <w:sz w:val="24"/>
                <w:szCs w:val="24"/>
              </w:rPr>
              <w:t xml:space="preserve"> </w:t>
            </w:r>
            <w:r>
              <w:rPr>
                <w:rFonts w:ascii="Times New Roman"/>
                <w:sz w:val="24"/>
                <w:szCs w:val="24"/>
              </w:rPr>
              <w:t>breathing</w:t>
            </w:r>
            <w:r w:rsidRPr="008C6FCF">
              <w:rPr>
                <w:rFonts w:ascii="Times New Roman"/>
                <w:sz w:val="24"/>
                <w:szCs w:val="24"/>
              </w:rPr>
              <w:t>,</w:t>
            </w:r>
            <w:r w:rsidRPr="008C6FCF">
              <w:rPr>
                <w:rFonts w:ascii="Times New Roman"/>
                <w:spacing w:val="-4"/>
                <w:sz w:val="24"/>
                <w:szCs w:val="24"/>
              </w:rPr>
              <w:t xml:space="preserve"> </w:t>
            </w:r>
            <w:r>
              <w:rPr>
                <w:rFonts w:ascii="Times New Roman"/>
                <w:spacing w:val="-4"/>
                <w:sz w:val="24"/>
                <w:szCs w:val="24"/>
              </w:rPr>
              <w:t xml:space="preserve">blue/gray </w:t>
            </w:r>
            <w:r w:rsidRPr="008C6FCF">
              <w:rPr>
                <w:rFonts w:ascii="Times New Roman"/>
                <w:sz w:val="24"/>
                <w:szCs w:val="24"/>
              </w:rPr>
              <w:t>skin/lip</w:t>
            </w:r>
            <w:r w:rsidRPr="008C6FCF">
              <w:rPr>
                <w:rFonts w:ascii="Times New Roman"/>
                <w:spacing w:val="-4"/>
                <w:sz w:val="24"/>
                <w:szCs w:val="24"/>
              </w:rPr>
              <w:t xml:space="preserve"> </w:t>
            </w:r>
            <w:r>
              <w:rPr>
                <w:rFonts w:ascii="Times New Roman"/>
                <w:sz w:val="24"/>
                <w:szCs w:val="24"/>
              </w:rPr>
              <w:t>colo</w:t>
            </w:r>
            <w:r w:rsidRPr="008C6FCF">
              <w:rPr>
                <w:rFonts w:ascii="Times New Roman"/>
                <w:sz w:val="24"/>
                <w:szCs w:val="24"/>
              </w:rPr>
              <w:t>r,</w:t>
            </w:r>
            <w:r w:rsidRPr="008C6FCF">
              <w:rPr>
                <w:rFonts w:ascii="Times New Roman"/>
                <w:spacing w:val="-4"/>
                <w:sz w:val="24"/>
                <w:szCs w:val="24"/>
              </w:rPr>
              <w:t xml:space="preserve"> </w:t>
            </w:r>
            <w:r w:rsidRPr="008C6FCF">
              <w:rPr>
                <w:rFonts w:ascii="Times New Roman"/>
                <w:sz w:val="24"/>
                <w:szCs w:val="24"/>
              </w:rPr>
              <w:t>no</w:t>
            </w:r>
            <w:r w:rsidRPr="008C6FCF">
              <w:rPr>
                <w:rFonts w:ascii="Times New Roman"/>
                <w:spacing w:val="-3"/>
                <w:sz w:val="24"/>
                <w:szCs w:val="24"/>
              </w:rPr>
              <w:t xml:space="preserve"> </w:t>
            </w:r>
            <w:r w:rsidRPr="008C6FCF">
              <w:rPr>
                <w:rFonts w:ascii="Times New Roman"/>
                <w:sz w:val="24"/>
                <w:szCs w:val="24"/>
              </w:rPr>
              <w:t>response</w:t>
            </w:r>
            <w:r w:rsidRPr="008C6FCF">
              <w:rPr>
                <w:rFonts w:ascii="Times New Roman"/>
                <w:spacing w:val="-4"/>
                <w:sz w:val="24"/>
                <w:szCs w:val="24"/>
              </w:rPr>
              <w:t xml:space="preserve"> </w:t>
            </w:r>
            <w:r w:rsidRPr="008C6FCF">
              <w:rPr>
                <w:rFonts w:ascii="Times New Roman"/>
                <w:sz w:val="24"/>
                <w:szCs w:val="24"/>
              </w:rPr>
              <w:t>to</w:t>
            </w:r>
            <w:r w:rsidRPr="008C6FCF">
              <w:rPr>
                <w:rFonts w:ascii="Times New Roman"/>
                <w:spacing w:val="-3"/>
                <w:sz w:val="24"/>
                <w:szCs w:val="24"/>
              </w:rPr>
              <w:t xml:space="preserve"> </w:t>
            </w:r>
            <w:r w:rsidRPr="008C6FCF">
              <w:rPr>
                <w:rFonts w:ascii="Times New Roman"/>
                <w:sz w:val="24"/>
                <w:szCs w:val="24"/>
              </w:rPr>
              <w:t>noise</w:t>
            </w:r>
            <w:r w:rsidRPr="008C6FCF">
              <w:rPr>
                <w:rFonts w:ascii="Times New Roman"/>
                <w:spacing w:val="-4"/>
                <w:sz w:val="24"/>
                <w:szCs w:val="24"/>
              </w:rPr>
              <w:t xml:space="preserve"> </w:t>
            </w:r>
            <w:r w:rsidRPr="008C6FCF">
              <w:rPr>
                <w:rFonts w:ascii="Times New Roman"/>
                <w:sz w:val="24"/>
                <w:szCs w:val="24"/>
              </w:rPr>
              <w:t>or</w:t>
            </w:r>
            <w:r w:rsidRPr="008C6FCF">
              <w:rPr>
                <w:rFonts w:ascii="Times New Roman"/>
                <w:spacing w:val="-4"/>
                <w:sz w:val="24"/>
                <w:szCs w:val="24"/>
              </w:rPr>
              <w:t xml:space="preserve"> </w:t>
            </w:r>
            <w:r w:rsidRPr="008C6FCF">
              <w:rPr>
                <w:rFonts w:ascii="Times New Roman"/>
                <w:sz w:val="24"/>
                <w:szCs w:val="24"/>
              </w:rPr>
              <w:t>touch,</w:t>
            </w:r>
            <w:r w:rsidRPr="008C6FCF">
              <w:rPr>
                <w:rFonts w:ascii="Times New Roman"/>
                <w:spacing w:val="-4"/>
                <w:sz w:val="24"/>
                <w:szCs w:val="24"/>
              </w:rPr>
              <w:t xml:space="preserve"> </w:t>
            </w:r>
            <w:r w:rsidRPr="008C6FCF">
              <w:rPr>
                <w:rFonts w:ascii="Times New Roman"/>
                <w:sz w:val="24"/>
                <w:szCs w:val="24"/>
              </w:rPr>
              <w:t>loss</w:t>
            </w:r>
            <w:r w:rsidRPr="008C6FCF">
              <w:rPr>
                <w:rFonts w:ascii="Times New Roman"/>
                <w:spacing w:val="-3"/>
                <w:sz w:val="24"/>
                <w:szCs w:val="24"/>
              </w:rPr>
              <w:t xml:space="preserve"> </w:t>
            </w:r>
            <w:r w:rsidRPr="008C6FCF">
              <w:rPr>
                <w:rFonts w:ascii="Times New Roman"/>
                <w:sz w:val="24"/>
                <w:szCs w:val="24"/>
              </w:rPr>
              <w:t>of</w:t>
            </w:r>
            <w:r w:rsidRPr="008C6FCF">
              <w:rPr>
                <w:rFonts w:ascii="Times New Roman"/>
                <w:spacing w:val="-6"/>
                <w:sz w:val="24"/>
                <w:szCs w:val="24"/>
              </w:rPr>
              <w:t xml:space="preserve"> </w:t>
            </w:r>
            <w:r w:rsidRPr="008C6FCF">
              <w:rPr>
                <w:rFonts w:ascii="Times New Roman"/>
                <w:sz w:val="24"/>
                <w:szCs w:val="24"/>
              </w:rPr>
              <w:t>consciousness)</w:t>
            </w:r>
          </w:p>
        </w:tc>
      </w:tr>
      <w:tr w:rsidR="00CF2761" w14:paraId="52A7F015" w14:textId="77777777" w:rsidTr="00CF2761">
        <w:trPr>
          <w:trHeight w:val="684"/>
        </w:trPr>
        <w:tc>
          <w:tcPr>
            <w:tcW w:w="10808" w:type="dxa"/>
            <w:tcBorders>
              <w:top w:val="single" w:sz="4" w:space="0" w:color="000000"/>
              <w:left w:val="single" w:sz="4" w:space="0" w:color="000000"/>
              <w:bottom w:val="single" w:sz="4" w:space="0" w:color="000000"/>
              <w:right w:val="single" w:sz="4" w:space="0" w:color="000000"/>
            </w:tcBorders>
          </w:tcPr>
          <w:p w14:paraId="35314F6A" w14:textId="77777777" w:rsidR="00CF2761" w:rsidRPr="008C6FCF" w:rsidRDefault="00CF2761" w:rsidP="00F94899">
            <w:pPr>
              <w:pStyle w:val="TableParagraph"/>
              <w:ind w:left="103" w:right="931"/>
              <w:rPr>
                <w:rFonts w:ascii="Times New Roman" w:eastAsia="Times New Roman" w:hAnsi="Times New Roman" w:cs="Times New Roman"/>
                <w:sz w:val="24"/>
                <w:szCs w:val="24"/>
              </w:rPr>
            </w:pPr>
            <w:r w:rsidRPr="008C6FCF">
              <w:rPr>
                <w:rFonts w:ascii="Times New Roman" w:eastAsia="Times New Roman" w:hAnsi="Times New Roman" w:cs="Times New Roman"/>
                <w:b/>
                <w:bCs/>
                <w:sz w:val="24"/>
                <w:szCs w:val="24"/>
              </w:rPr>
              <w:t>The</w:t>
            </w:r>
            <w:r w:rsidRPr="008C6FCF">
              <w:rPr>
                <w:rFonts w:ascii="Times New Roman" w:eastAsia="Times New Roman" w:hAnsi="Times New Roman" w:cs="Times New Roman"/>
                <w:b/>
                <w:bCs/>
                <w:spacing w:val="-5"/>
                <w:sz w:val="24"/>
                <w:szCs w:val="24"/>
              </w:rPr>
              <w:t xml:space="preserve"> </w:t>
            </w:r>
            <w:r w:rsidRPr="008C6FCF">
              <w:rPr>
                <w:rFonts w:ascii="Times New Roman" w:eastAsia="Times New Roman" w:hAnsi="Times New Roman" w:cs="Times New Roman"/>
                <w:b/>
                <w:bCs/>
                <w:sz w:val="24"/>
                <w:szCs w:val="24"/>
              </w:rPr>
              <w:t>common</w:t>
            </w:r>
            <w:r w:rsidRPr="008C6FCF">
              <w:rPr>
                <w:rFonts w:ascii="Times New Roman" w:eastAsia="Times New Roman" w:hAnsi="Times New Roman" w:cs="Times New Roman"/>
                <w:b/>
                <w:bCs/>
                <w:spacing w:val="-1"/>
                <w:sz w:val="24"/>
                <w:szCs w:val="24"/>
              </w:rPr>
              <w:t xml:space="preserve"> </w:t>
            </w:r>
            <w:r w:rsidRPr="008C6FCF">
              <w:rPr>
                <w:rFonts w:ascii="Times New Roman" w:eastAsia="Times New Roman" w:hAnsi="Times New Roman" w:cs="Times New Roman"/>
                <w:b/>
                <w:bCs/>
                <w:sz w:val="24"/>
                <w:szCs w:val="24"/>
              </w:rPr>
              <w:t>myths</w:t>
            </w:r>
            <w:r w:rsidRPr="008C6FCF">
              <w:rPr>
                <w:rFonts w:ascii="Times New Roman" w:eastAsia="Times New Roman" w:hAnsi="Times New Roman" w:cs="Times New Roman"/>
                <w:b/>
                <w:bCs/>
                <w:spacing w:val="-4"/>
                <w:sz w:val="24"/>
                <w:szCs w:val="24"/>
              </w:rPr>
              <w:t xml:space="preserve"> </w:t>
            </w:r>
            <w:r w:rsidRPr="008C6F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Don’t: </w:t>
            </w:r>
            <w:r w:rsidRPr="008C6FCF">
              <w:rPr>
                <w:rFonts w:ascii="Times New Roman" w:eastAsia="Times New Roman" w:hAnsi="Times New Roman" w:cs="Times New Roman"/>
                <w:sz w:val="24"/>
                <w:szCs w:val="24"/>
              </w:rPr>
              <w:t>inflict</w:t>
            </w:r>
            <w:r w:rsidRPr="008C6FCF">
              <w:rPr>
                <w:rFonts w:ascii="Times New Roman" w:eastAsia="Times New Roman" w:hAnsi="Times New Roman" w:cs="Times New Roman"/>
                <w:spacing w:val="-6"/>
                <w:sz w:val="24"/>
                <w:szCs w:val="24"/>
              </w:rPr>
              <w:t xml:space="preserve"> </w:t>
            </w:r>
            <w:r w:rsidRPr="008C6FCF">
              <w:rPr>
                <w:rFonts w:ascii="Times New Roman" w:eastAsia="Times New Roman" w:hAnsi="Times New Roman" w:cs="Times New Roman"/>
                <w:sz w:val="24"/>
                <w:szCs w:val="24"/>
              </w:rPr>
              <w:t>pain,</w:t>
            </w:r>
            <w:r w:rsidRPr="008C6FCF">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“balance out” with other drugs</w:t>
            </w:r>
            <w:r w:rsidRPr="008C6FCF">
              <w:rPr>
                <w:rFonts w:ascii="Times New Roman" w:eastAsia="Times New Roman" w:hAnsi="Times New Roman" w:cs="Times New Roman"/>
                <w:sz w:val="24"/>
                <w:szCs w:val="24"/>
              </w:rPr>
              <w:t>,</w:t>
            </w:r>
            <w:r w:rsidRPr="008C6FCF">
              <w:rPr>
                <w:rFonts w:ascii="Times New Roman" w:eastAsia="Times New Roman" w:hAnsi="Times New Roman" w:cs="Times New Roman"/>
                <w:spacing w:val="-5"/>
                <w:sz w:val="24"/>
                <w:szCs w:val="24"/>
              </w:rPr>
              <w:t xml:space="preserve"> </w:t>
            </w:r>
            <w:r w:rsidRPr="008C6FCF">
              <w:rPr>
                <w:rFonts w:ascii="Times New Roman" w:eastAsia="Times New Roman" w:hAnsi="Times New Roman" w:cs="Times New Roman"/>
                <w:sz w:val="24"/>
                <w:szCs w:val="24"/>
              </w:rPr>
              <w:t>put</w:t>
            </w:r>
            <w:r w:rsidRPr="008C6FCF">
              <w:rPr>
                <w:rFonts w:ascii="Times New Roman" w:eastAsia="Times New Roman" w:hAnsi="Times New Roman" w:cs="Times New Roman"/>
                <w:spacing w:val="-6"/>
                <w:sz w:val="24"/>
                <w:szCs w:val="24"/>
              </w:rPr>
              <w:t xml:space="preserve"> </w:t>
            </w:r>
            <w:r w:rsidRPr="008C6FCF">
              <w:rPr>
                <w:rFonts w:ascii="Times New Roman" w:eastAsia="Times New Roman" w:hAnsi="Times New Roman" w:cs="Times New Roman"/>
                <w:sz w:val="24"/>
                <w:szCs w:val="24"/>
              </w:rPr>
              <w:t xml:space="preserve">in bath/shower, </w:t>
            </w:r>
            <w:r>
              <w:rPr>
                <w:rFonts w:ascii="Times New Roman" w:eastAsia="Times New Roman" w:hAnsi="Times New Roman" w:cs="Times New Roman"/>
                <w:sz w:val="24"/>
                <w:szCs w:val="24"/>
              </w:rPr>
              <w:t>ice down the pants</w:t>
            </w:r>
            <w:r w:rsidRPr="008C6F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sleep it off</w:t>
            </w:r>
            <w:r w:rsidRPr="008C6FCF">
              <w:rPr>
                <w:rFonts w:ascii="Times New Roman" w:eastAsia="Times New Roman" w:hAnsi="Times New Roman" w:cs="Times New Roman"/>
                <w:sz w:val="24"/>
                <w:szCs w:val="24"/>
              </w:rPr>
              <w:t>)</w:t>
            </w:r>
          </w:p>
        </w:tc>
      </w:tr>
      <w:tr w:rsidR="00CF2761" w14:paraId="5072E436" w14:textId="77777777" w:rsidTr="00CF2761">
        <w:trPr>
          <w:trHeight w:val="772"/>
        </w:trPr>
        <w:tc>
          <w:tcPr>
            <w:tcW w:w="10808" w:type="dxa"/>
            <w:tcBorders>
              <w:top w:val="single" w:sz="4" w:space="0" w:color="000000"/>
              <w:left w:val="single" w:sz="4" w:space="0" w:color="000000"/>
              <w:bottom w:val="single" w:sz="4" w:space="0" w:color="000000"/>
              <w:right w:val="single" w:sz="4" w:space="0" w:color="000000"/>
            </w:tcBorders>
          </w:tcPr>
          <w:p w14:paraId="0FB24294" w14:textId="77777777" w:rsidR="00CF2761" w:rsidRPr="0070354D" w:rsidRDefault="00CF2761" w:rsidP="00F94899">
            <w:pPr>
              <w:pStyle w:val="TableParagraph"/>
              <w:ind w:left="103" w:right="360"/>
              <w:rPr>
                <w:rFonts w:ascii="Times New Roman" w:eastAsia="Times New Roman" w:hAnsi="Times New Roman" w:cs="Times New Roman"/>
                <w:sz w:val="24"/>
                <w:szCs w:val="24"/>
              </w:rPr>
            </w:pPr>
            <w:r w:rsidRPr="008C6FCF">
              <w:rPr>
                <w:rFonts w:ascii="Times New Roman" w:eastAsia="Times New Roman" w:hAnsi="Times New Roman" w:cs="Times New Roman"/>
                <w:b/>
                <w:bCs/>
                <w:sz w:val="24"/>
                <w:szCs w:val="24"/>
              </w:rPr>
              <w:t>Knows</w:t>
            </w:r>
            <w:r w:rsidRPr="008C6FCF">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z w:val="24"/>
                <w:szCs w:val="24"/>
              </w:rPr>
              <w:t xml:space="preserve">how and when to call 911 </w:t>
            </w:r>
            <w:r>
              <w:rPr>
                <w:rFonts w:ascii="Times New Roman" w:eastAsia="Times New Roman" w:hAnsi="Times New Roman" w:cs="Times New Roman"/>
                <w:bCs/>
                <w:sz w:val="24"/>
                <w:szCs w:val="24"/>
              </w:rPr>
              <w:t xml:space="preserve">(“Person is not breathing” rather than reporting overdose to dispatcher; call 911 </w:t>
            </w:r>
            <w:r>
              <w:rPr>
                <w:rFonts w:ascii="Times New Roman" w:eastAsia="Times New Roman" w:hAnsi="Times New Roman" w:cs="Times New Roman"/>
                <w:bCs/>
                <w:i/>
                <w:sz w:val="24"/>
                <w:szCs w:val="24"/>
              </w:rPr>
              <w:t>before</w:t>
            </w:r>
            <w:r>
              <w:rPr>
                <w:rFonts w:ascii="Times New Roman" w:eastAsia="Times New Roman" w:hAnsi="Times New Roman" w:cs="Times New Roman"/>
                <w:bCs/>
                <w:sz w:val="24"/>
                <w:szCs w:val="24"/>
              </w:rPr>
              <w:t xml:space="preserve"> administering naloxone)</w:t>
            </w:r>
          </w:p>
        </w:tc>
      </w:tr>
      <w:tr w:rsidR="00CF2761" w14:paraId="199AAC3E" w14:textId="77777777" w:rsidTr="00CF2761">
        <w:trPr>
          <w:trHeight w:val="557"/>
        </w:trPr>
        <w:tc>
          <w:tcPr>
            <w:tcW w:w="10808" w:type="dxa"/>
            <w:tcBorders>
              <w:top w:val="single" w:sz="4" w:space="0" w:color="000000"/>
              <w:left w:val="single" w:sz="4" w:space="0" w:color="000000"/>
              <w:bottom w:val="single" w:sz="4" w:space="0" w:color="000000"/>
              <w:right w:val="single" w:sz="4" w:space="0" w:color="000000"/>
            </w:tcBorders>
          </w:tcPr>
          <w:p w14:paraId="62A9CCA6" w14:textId="77777777" w:rsidR="00CF2761" w:rsidRPr="008C6FCF" w:rsidRDefault="00CF2761" w:rsidP="00F94899">
            <w:pPr>
              <w:pStyle w:val="TableParagraph"/>
              <w:spacing w:line="223" w:lineRule="exact"/>
              <w:ind w:left="103"/>
              <w:rPr>
                <w:rFonts w:ascii="Times New Roman" w:eastAsia="Times New Roman" w:hAnsi="Times New Roman" w:cs="Times New Roman"/>
                <w:sz w:val="24"/>
                <w:szCs w:val="24"/>
              </w:rPr>
            </w:pPr>
            <w:r w:rsidRPr="008C6FCF">
              <w:rPr>
                <w:rFonts w:ascii="Times New Roman" w:eastAsia="Times New Roman" w:hAnsi="Times New Roman" w:cs="Times New Roman"/>
                <w:b/>
                <w:bCs/>
                <w:sz w:val="24"/>
                <w:szCs w:val="24"/>
              </w:rPr>
              <w:t xml:space="preserve">Knows when and how to administer naloxone </w:t>
            </w:r>
            <w:r w:rsidRPr="008C6FCF">
              <w:rPr>
                <w:rFonts w:ascii="Times New Roman" w:eastAsia="Times New Roman" w:hAnsi="Times New Roman" w:cs="Times New Roman"/>
                <w:sz w:val="24"/>
                <w:szCs w:val="24"/>
              </w:rPr>
              <w:t>(</w:t>
            </w:r>
            <w:r>
              <w:rPr>
                <w:rFonts w:ascii="Times New Roman" w:eastAsia="Times New Roman" w:hAnsi="Times New Roman" w:cs="Times New Roman"/>
                <w:sz w:val="24"/>
                <w:szCs w:val="24"/>
              </w:rPr>
              <w:t>After non-responsiveness to stimuli. Second dose if not responsive after 2 minutes. Review different naloxone devices.</w:t>
            </w:r>
            <w:r w:rsidRPr="008C6FCF">
              <w:rPr>
                <w:rFonts w:ascii="Times New Roman" w:eastAsia="Times New Roman" w:hAnsi="Times New Roman" w:cs="Times New Roman"/>
                <w:sz w:val="24"/>
                <w:szCs w:val="24"/>
              </w:rPr>
              <w:t>)</w:t>
            </w:r>
          </w:p>
        </w:tc>
      </w:tr>
      <w:tr w:rsidR="00CF2761" w14:paraId="7268C556" w14:textId="77777777" w:rsidTr="00CF2761">
        <w:trPr>
          <w:trHeight w:val="684"/>
        </w:trPr>
        <w:tc>
          <w:tcPr>
            <w:tcW w:w="10808" w:type="dxa"/>
            <w:tcBorders>
              <w:top w:val="single" w:sz="4" w:space="0" w:color="000000"/>
              <w:left w:val="single" w:sz="4" w:space="0" w:color="000000"/>
              <w:bottom w:val="single" w:sz="4" w:space="0" w:color="000000"/>
              <w:right w:val="single" w:sz="4" w:space="0" w:color="000000"/>
            </w:tcBorders>
          </w:tcPr>
          <w:p w14:paraId="5DCE9259" w14:textId="77777777" w:rsidR="00CF2761" w:rsidRPr="008C6FCF" w:rsidRDefault="00CF2761" w:rsidP="00F94899">
            <w:pPr>
              <w:pStyle w:val="TableParagraph"/>
              <w:ind w:left="103" w:right="345"/>
              <w:rPr>
                <w:rFonts w:ascii="Times New Roman" w:eastAsia="Times New Roman" w:hAnsi="Times New Roman" w:cs="Times New Roman"/>
                <w:sz w:val="24"/>
                <w:szCs w:val="24"/>
              </w:rPr>
            </w:pPr>
            <w:r w:rsidRPr="008C6FCF">
              <w:rPr>
                <w:rFonts w:ascii="Times New Roman" w:eastAsia="Times New Roman" w:hAnsi="Times New Roman" w:cs="Times New Roman"/>
                <w:b/>
                <w:bCs/>
                <w:sz w:val="24"/>
                <w:szCs w:val="24"/>
              </w:rPr>
              <w:t>Know</w:t>
            </w:r>
            <w:r>
              <w:rPr>
                <w:rFonts w:ascii="Times New Roman" w:eastAsia="Times New Roman" w:hAnsi="Times New Roman" w:cs="Times New Roman"/>
                <w:b/>
                <w:bCs/>
                <w:sz w:val="24"/>
                <w:szCs w:val="24"/>
              </w:rPr>
              <w:t xml:space="preserve">s about rescue breathing </w:t>
            </w:r>
            <w:r>
              <w:rPr>
                <w:rFonts w:ascii="Times New Roman" w:eastAsia="Times New Roman" w:hAnsi="Times New Roman" w:cs="Times New Roman"/>
                <w:bCs/>
                <w:sz w:val="24"/>
                <w:szCs w:val="24"/>
              </w:rPr>
              <w:t xml:space="preserve">(Clear airway. </w:t>
            </w:r>
            <w:r w:rsidRPr="008C6FCF">
              <w:rPr>
                <w:rFonts w:ascii="Times New Roman" w:hAnsi="Times New Roman" w:cs="Times New Roman"/>
                <w:sz w:val="24"/>
                <w:szCs w:val="24"/>
              </w:rPr>
              <w:t>Pinch the person’s nose</w:t>
            </w:r>
            <w:r>
              <w:rPr>
                <w:rFonts w:ascii="Times New Roman" w:hAnsi="Times New Roman" w:cs="Times New Roman"/>
                <w:sz w:val="24"/>
                <w:szCs w:val="24"/>
              </w:rPr>
              <w:t>, tilt head back,</w:t>
            </w:r>
            <w:r w:rsidRPr="008C6FCF">
              <w:rPr>
                <w:rFonts w:ascii="Times New Roman" w:hAnsi="Times New Roman" w:cs="Times New Roman"/>
                <w:sz w:val="24"/>
                <w:szCs w:val="24"/>
              </w:rPr>
              <w:t xml:space="preserve"> and give </w:t>
            </w:r>
            <w:r>
              <w:rPr>
                <w:rFonts w:ascii="Times New Roman" w:hAnsi="Times New Roman" w:cs="Times New Roman"/>
                <w:sz w:val="24"/>
                <w:szCs w:val="24"/>
              </w:rPr>
              <w:t xml:space="preserve">deep breaths </w:t>
            </w:r>
            <w:r w:rsidRPr="008C6FCF">
              <w:rPr>
                <w:rFonts w:ascii="Times New Roman" w:hAnsi="Times New Roman" w:cs="Times New Roman"/>
                <w:sz w:val="24"/>
                <w:szCs w:val="24"/>
              </w:rPr>
              <w:t>every five seconds</w:t>
            </w:r>
            <w:r>
              <w:rPr>
                <w:rFonts w:ascii="Times New Roman" w:hAnsi="Times New Roman" w:cs="Times New Roman"/>
                <w:sz w:val="24"/>
                <w:szCs w:val="24"/>
              </w:rPr>
              <w:t>. No need for chest compressions.</w:t>
            </w:r>
            <w:r w:rsidRPr="008C6FCF">
              <w:rPr>
                <w:rFonts w:ascii="Times New Roman" w:eastAsia="Times New Roman" w:hAnsi="Times New Roman" w:cs="Times New Roman"/>
                <w:sz w:val="24"/>
                <w:szCs w:val="24"/>
              </w:rPr>
              <w:t>)</w:t>
            </w:r>
          </w:p>
        </w:tc>
      </w:tr>
      <w:tr w:rsidR="00CF2761" w14:paraId="2CF0B778" w14:textId="77777777" w:rsidTr="00CF2761">
        <w:trPr>
          <w:trHeight w:val="419"/>
        </w:trPr>
        <w:tc>
          <w:tcPr>
            <w:tcW w:w="10808" w:type="dxa"/>
            <w:tcBorders>
              <w:top w:val="single" w:sz="4" w:space="0" w:color="000000"/>
              <w:left w:val="single" w:sz="4" w:space="0" w:color="000000"/>
              <w:bottom w:val="single" w:sz="4" w:space="0" w:color="000000"/>
              <w:right w:val="single" w:sz="4" w:space="0" w:color="000000"/>
            </w:tcBorders>
          </w:tcPr>
          <w:p w14:paraId="38676F80" w14:textId="77777777" w:rsidR="00CF2761" w:rsidRPr="008C6FCF" w:rsidRDefault="00CF2761" w:rsidP="00F94899">
            <w:pPr>
              <w:pStyle w:val="TableParagraph"/>
              <w:ind w:left="103" w:right="206"/>
              <w:rPr>
                <w:rFonts w:ascii="Times New Roman" w:eastAsia="Times New Roman" w:hAnsi="Times New Roman" w:cs="Times New Roman"/>
                <w:sz w:val="24"/>
                <w:szCs w:val="24"/>
              </w:rPr>
            </w:pPr>
            <w:r w:rsidRPr="008C6FCF">
              <w:rPr>
                <w:rFonts w:ascii="Times New Roman"/>
                <w:b/>
                <w:sz w:val="24"/>
                <w:szCs w:val="24"/>
              </w:rPr>
              <w:t xml:space="preserve">Knows about the recovery position </w:t>
            </w:r>
            <w:r w:rsidRPr="008C6FCF">
              <w:rPr>
                <w:rFonts w:ascii="Times New Roman"/>
                <w:sz w:val="24"/>
                <w:szCs w:val="24"/>
              </w:rPr>
              <w:t>(person on side, airway</w:t>
            </w:r>
            <w:r w:rsidRPr="008C6FCF">
              <w:rPr>
                <w:rFonts w:ascii="Times New Roman"/>
                <w:spacing w:val="-16"/>
                <w:sz w:val="24"/>
                <w:szCs w:val="24"/>
              </w:rPr>
              <w:t xml:space="preserve"> </w:t>
            </w:r>
            <w:r w:rsidRPr="008C6FCF">
              <w:rPr>
                <w:rFonts w:ascii="Times New Roman"/>
                <w:sz w:val="24"/>
                <w:szCs w:val="24"/>
              </w:rPr>
              <w:t>open)</w:t>
            </w:r>
          </w:p>
        </w:tc>
      </w:tr>
      <w:tr w:rsidR="00CF2761" w14:paraId="02661217" w14:textId="77777777" w:rsidTr="00CF2761">
        <w:trPr>
          <w:trHeight w:val="704"/>
        </w:trPr>
        <w:tc>
          <w:tcPr>
            <w:tcW w:w="10808" w:type="dxa"/>
            <w:tcBorders>
              <w:top w:val="single" w:sz="4" w:space="0" w:color="000000"/>
              <w:left w:val="single" w:sz="4" w:space="0" w:color="000000"/>
              <w:bottom w:val="single" w:sz="4" w:space="0" w:color="000000"/>
              <w:right w:val="single" w:sz="4" w:space="0" w:color="000000"/>
            </w:tcBorders>
          </w:tcPr>
          <w:p w14:paraId="29BB4E56" w14:textId="77777777" w:rsidR="00CF2761" w:rsidRPr="008C6FCF" w:rsidRDefault="00CF2761" w:rsidP="00F94899">
            <w:pPr>
              <w:pStyle w:val="TableParagraph"/>
              <w:ind w:left="103" w:right="109"/>
              <w:rPr>
                <w:rFonts w:ascii="Times New Roman" w:eastAsia="Times New Roman" w:hAnsi="Times New Roman" w:cs="Times New Roman"/>
                <w:sz w:val="24"/>
                <w:szCs w:val="24"/>
              </w:rPr>
            </w:pPr>
            <w:r w:rsidRPr="008C6FCF">
              <w:rPr>
                <w:rFonts w:ascii="Times New Roman"/>
                <w:b/>
                <w:sz w:val="24"/>
                <w:szCs w:val="24"/>
              </w:rPr>
              <w:t xml:space="preserve">Knows that naloxone is short acting </w:t>
            </w:r>
            <w:r w:rsidRPr="008C6FCF">
              <w:rPr>
                <w:rFonts w:ascii="Times New Roman"/>
                <w:sz w:val="24"/>
                <w:szCs w:val="24"/>
              </w:rPr>
              <w:t xml:space="preserve">(the effects of naloxone wear off after </w:t>
            </w:r>
            <w:r>
              <w:rPr>
                <w:rFonts w:ascii="Times New Roman"/>
                <w:sz w:val="24"/>
                <w:szCs w:val="24"/>
              </w:rPr>
              <w:t>45-90</w:t>
            </w:r>
            <w:r w:rsidRPr="008C6FCF">
              <w:rPr>
                <w:rFonts w:ascii="Times New Roman"/>
                <w:spacing w:val="-26"/>
                <w:sz w:val="24"/>
                <w:szCs w:val="24"/>
              </w:rPr>
              <w:t xml:space="preserve"> </w:t>
            </w:r>
            <w:r w:rsidRPr="008C6FCF">
              <w:rPr>
                <w:rFonts w:ascii="Times New Roman"/>
                <w:sz w:val="24"/>
                <w:szCs w:val="24"/>
              </w:rPr>
              <w:t>mins, possible that overdose may</w:t>
            </w:r>
            <w:r w:rsidRPr="008C6FCF">
              <w:rPr>
                <w:rFonts w:ascii="Times New Roman"/>
                <w:spacing w:val="-14"/>
                <w:sz w:val="24"/>
                <w:szCs w:val="24"/>
              </w:rPr>
              <w:t xml:space="preserve"> </w:t>
            </w:r>
            <w:r w:rsidRPr="008C6FCF">
              <w:rPr>
                <w:rFonts w:ascii="Times New Roman"/>
                <w:sz w:val="24"/>
                <w:szCs w:val="24"/>
              </w:rPr>
              <w:t>return)</w:t>
            </w:r>
          </w:p>
        </w:tc>
      </w:tr>
      <w:tr w:rsidR="00CF2761" w14:paraId="7E19B563" w14:textId="77777777" w:rsidTr="00CF2761">
        <w:trPr>
          <w:trHeight w:val="694"/>
        </w:trPr>
        <w:tc>
          <w:tcPr>
            <w:tcW w:w="10808" w:type="dxa"/>
            <w:tcBorders>
              <w:top w:val="single" w:sz="4" w:space="0" w:color="000000"/>
              <w:left w:val="single" w:sz="4" w:space="0" w:color="000000"/>
              <w:bottom w:val="single" w:sz="4" w:space="0" w:color="000000"/>
              <w:right w:val="single" w:sz="4" w:space="0" w:color="000000"/>
            </w:tcBorders>
          </w:tcPr>
          <w:p w14:paraId="20D0C018" w14:textId="77777777" w:rsidR="00CF2761" w:rsidRPr="008C6FCF" w:rsidRDefault="00CF2761" w:rsidP="00F94899">
            <w:pPr>
              <w:pStyle w:val="TableParagraph"/>
              <w:ind w:left="103" w:right="199"/>
              <w:rPr>
                <w:rFonts w:ascii="Times New Roman" w:eastAsia="Times New Roman" w:hAnsi="Times New Roman" w:cs="Times New Roman"/>
                <w:sz w:val="24"/>
                <w:szCs w:val="24"/>
              </w:rPr>
            </w:pPr>
            <w:r w:rsidRPr="008C6FCF">
              <w:rPr>
                <w:rFonts w:ascii="Times New Roman"/>
                <w:b/>
                <w:sz w:val="24"/>
                <w:szCs w:val="24"/>
              </w:rPr>
              <w:t xml:space="preserve">Knows the importance of staying with the person </w:t>
            </w:r>
            <w:r w:rsidRPr="008C6FCF">
              <w:rPr>
                <w:rFonts w:ascii="Times New Roman"/>
                <w:sz w:val="24"/>
                <w:szCs w:val="24"/>
              </w:rPr>
              <w:t>(do not let the person use any</w:t>
            </w:r>
            <w:r w:rsidRPr="008C6FCF">
              <w:rPr>
                <w:rFonts w:ascii="Times New Roman"/>
                <w:spacing w:val="-22"/>
                <w:sz w:val="24"/>
                <w:szCs w:val="24"/>
              </w:rPr>
              <w:t xml:space="preserve"> </w:t>
            </w:r>
            <w:r w:rsidRPr="008C6FCF">
              <w:rPr>
                <w:rFonts w:ascii="Times New Roman"/>
                <w:sz w:val="24"/>
                <w:szCs w:val="24"/>
              </w:rPr>
              <w:t>other drugs if they gain</w:t>
            </w:r>
            <w:r w:rsidRPr="008C6FCF">
              <w:rPr>
                <w:rFonts w:ascii="Times New Roman"/>
                <w:spacing w:val="-13"/>
                <w:sz w:val="24"/>
                <w:szCs w:val="24"/>
              </w:rPr>
              <w:t xml:space="preserve"> </w:t>
            </w:r>
            <w:r w:rsidRPr="008C6FCF">
              <w:rPr>
                <w:rFonts w:ascii="Times New Roman"/>
                <w:sz w:val="24"/>
                <w:szCs w:val="24"/>
              </w:rPr>
              <w:t>consciousness</w:t>
            </w:r>
            <w:r>
              <w:rPr>
                <w:rFonts w:ascii="Times New Roman"/>
                <w:sz w:val="24"/>
                <w:szCs w:val="24"/>
              </w:rPr>
              <w:t>, monitor for relapse into respiratory arrest</w:t>
            </w:r>
            <w:r w:rsidRPr="008C6FCF">
              <w:rPr>
                <w:rFonts w:ascii="Times New Roman"/>
                <w:sz w:val="24"/>
                <w:szCs w:val="24"/>
              </w:rPr>
              <w:t>)</w:t>
            </w:r>
          </w:p>
        </w:tc>
      </w:tr>
      <w:tr w:rsidR="00CF2761" w14:paraId="6AA80E24" w14:textId="77777777" w:rsidTr="00CF2761">
        <w:trPr>
          <w:trHeight w:val="664"/>
        </w:trPr>
        <w:tc>
          <w:tcPr>
            <w:tcW w:w="10808" w:type="dxa"/>
            <w:tcBorders>
              <w:top w:val="single" w:sz="4" w:space="0" w:color="000000"/>
              <w:left w:val="single" w:sz="4" w:space="0" w:color="000000"/>
              <w:bottom w:val="single" w:sz="4" w:space="0" w:color="000000"/>
              <w:right w:val="single" w:sz="4" w:space="0" w:color="000000"/>
            </w:tcBorders>
          </w:tcPr>
          <w:p w14:paraId="3B50870F" w14:textId="77777777" w:rsidR="00CF2761" w:rsidRPr="008C6FCF" w:rsidRDefault="00CF2761" w:rsidP="00F94899">
            <w:pPr>
              <w:pStyle w:val="TableParagraph"/>
              <w:ind w:left="103" w:right="101"/>
              <w:rPr>
                <w:rFonts w:ascii="Times New Roman" w:eastAsia="Times New Roman" w:hAnsi="Times New Roman" w:cs="Times New Roman"/>
                <w:sz w:val="24"/>
                <w:szCs w:val="24"/>
              </w:rPr>
            </w:pPr>
            <w:r w:rsidRPr="008C6FCF">
              <w:rPr>
                <w:rFonts w:ascii="Times New Roman"/>
                <w:b/>
                <w:sz w:val="24"/>
                <w:szCs w:val="24"/>
              </w:rPr>
              <w:t xml:space="preserve">Knows the importance of </w:t>
            </w:r>
            <w:r w:rsidRPr="008C6FCF">
              <w:rPr>
                <w:rFonts w:ascii="Times New Roman"/>
                <w:sz w:val="24"/>
                <w:szCs w:val="24"/>
              </w:rPr>
              <w:t>not re using the product or the needle once the pack has been opened</w:t>
            </w:r>
            <w:r>
              <w:rPr>
                <w:rFonts w:ascii="Times New Roman"/>
                <w:sz w:val="24"/>
                <w:szCs w:val="24"/>
              </w:rPr>
              <w:t xml:space="preserve"> and how to dispose of used syringe if intramuscular naloxone was used.</w:t>
            </w:r>
          </w:p>
        </w:tc>
      </w:tr>
      <w:tr w:rsidR="00CF2761" w14:paraId="52534AED" w14:textId="77777777" w:rsidTr="00CF2761">
        <w:trPr>
          <w:trHeight w:val="664"/>
        </w:trPr>
        <w:tc>
          <w:tcPr>
            <w:tcW w:w="10808" w:type="dxa"/>
            <w:tcBorders>
              <w:top w:val="single" w:sz="4" w:space="0" w:color="000000"/>
              <w:left w:val="single" w:sz="4" w:space="0" w:color="000000"/>
              <w:bottom w:val="single" w:sz="4" w:space="0" w:color="000000"/>
              <w:right w:val="single" w:sz="4" w:space="0" w:color="000000"/>
            </w:tcBorders>
          </w:tcPr>
          <w:p w14:paraId="4C336BD8" w14:textId="77777777" w:rsidR="00CF2761" w:rsidRPr="008C6FCF" w:rsidRDefault="00CF2761" w:rsidP="00F94899">
            <w:pPr>
              <w:pStyle w:val="TableParagraph"/>
              <w:ind w:left="103" w:right="101"/>
              <w:rPr>
                <w:rFonts w:ascii="Times New Roman"/>
                <w:b/>
                <w:sz w:val="24"/>
                <w:szCs w:val="24"/>
              </w:rPr>
            </w:pPr>
            <w:r w:rsidRPr="008C6FCF">
              <w:rPr>
                <w:rFonts w:ascii="Times New Roman"/>
                <w:b/>
                <w:sz w:val="24"/>
                <w:szCs w:val="24"/>
              </w:rPr>
              <w:t xml:space="preserve">Knows that developing a plan is important </w:t>
            </w:r>
            <w:r w:rsidRPr="008C6FCF">
              <w:rPr>
                <w:rFonts w:ascii="Times New Roman"/>
                <w:sz w:val="24"/>
                <w:szCs w:val="24"/>
              </w:rPr>
              <w:t>(raising awareness about Naloxone access and OD prevention)</w:t>
            </w:r>
          </w:p>
        </w:tc>
      </w:tr>
      <w:tr w:rsidR="00CF2761" w14:paraId="767A89D2" w14:textId="77777777" w:rsidTr="00CF2761">
        <w:trPr>
          <w:trHeight w:val="586"/>
        </w:trPr>
        <w:tc>
          <w:tcPr>
            <w:tcW w:w="10808" w:type="dxa"/>
            <w:tcBorders>
              <w:top w:val="single" w:sz="4" w:space="0" w:color="000000"/>
              <w:left w:val="single" w:sz="4" w:space="0" w:color="000000"/>
              <w:bottom w:val="single" w:sz="4" w:space="0" w:color="000000"/>
              <w:right w:val="single" w:sz="4" w:space="0" w:color="000000"/>
            </w:tcBorders>
          </w:tcPr>
          <w:p w14:paraId="606E5A4F" w14:textId="77777777" w:rsidR="00CF2761" w:rsidRPr="008C6FCF" w:rsidRDefault="00CF2761" w:rsidP="00F94899">
            <w:pPr>
              <w:pStyle w:val="TableParagraph"/>
              <w:spacing w:line="223" w:lineRule="exact"/>
              <w:ind w:left="103"/>
              <w:rPr>
                <w:rFonts w:ascii="Times New Roman" w:eastAsia="Times New Roman" w:hAnsi="Times New Roman" w:cs="Times New Roman"/>
                <w:sz w:val="24"/>
                <w:szCs w:val="24"/>
              </w:rPr>
            </w:pPr>
            <w:r w:rsidRPr="008C6FCF">
              <w:rPr>
                <w:rFonts w:ascii="Times New Roman"/>
                <w:b/>
                <w:sz w:val="24"/>
                <w:szCs w:val="24"/>
              </w:rPr>
              <w:t xml:space="preserve">Has been informed </w:t>
            </w:r>
            <w:r>
              <w:rPr>
                <w:rFonts w:ascii="Times New Roman"/>
                <w:sz w:val="24"/>
                <w:szCs w:val="24"/>
              </w:rPr>
              <w:t>where to receive naloxone (doctor, community organizations, pharmacies)</w:t>
            </w:r>
          </w:p>
        </w:tc>
      </w:tr>
    </w:tbl>
    <w:p w14:paraId="6BEA65CD" w14:textId="554F99C4" w:rsidR="00CF2761" w:rsidRDefault="00CF2761" w:rsidP="00B45728">
      <w:pPr>
        <w:rPr>
          <w:rFonts w:ascii="Times New Roman" w:hAnsi="Times New Roman" w:cs="Times New Roman"/>
          <w:u w:val="single"/>
        </w:rPr>
      </w:pPr>
    </w:p>
    <w:p w14:paraId="0C1D6543" w14:textId="25D15D06" w:rsidR="00B45728" w:rsidRDefault="00B45728" w:rsidP="00B45728">
      <w:pPr>
        <w:rPr>
          <w:rFonts w:ascii="Times New Roman" w:hAnsi="Times New Roman" w:cs="Times New Roman"/>
        </w:rPr>
      </w:pPr>
      <w:r w:rsidRPr="00031591">
        <w:rPr>
          <w:rFonts w:ascii="Times New Roman" w:hAnsi="Times New Roman" w:cs="Times New Roman"/>
          <w:u w:val="single"/>
        </w:rPr>
        <w:t>Review:</w:t>
      </w:r>
      <w:r>
        <w:rPr>
          <w:rFonts w:ascii="Times New Roman" w:hAnsi="Times New Roman" w:cs="Times New Roman"/>
          <w:u w:val="single"/>
        </w:rPr>
        <w:t xml:space="preserve"> </w:t>
      </w:r>
      <w:r w:rsidRPr="003B69DE">
        <w:rPr>
          <w:rFonts w:ascii="Times New Roman" w:hAnsi="Times New Roman" w:cs="Times New Roman"/>
        </w:rPr>
        <w:t xml:space="preserve">                               </w:t>
      </w:r>
      <w:r>
        <w:rPr>
          <w:rFonts w:ascii="Times New Roman" w:hAnsi="Times New Roman" w:cs="Times New Roman"/>
        </w:rPr>
        <w:t xml:space="preserve">           </w:t>
      </w:r>
      <w:r w:rsidR="00CF2761">
        <w:rPr>
          <w:rFonts w:ascii="Times New Roman" w:hAnsi="Times New Roman" w:cs="Times New Roman"/>
        </w:rPr>
        <w:t xml:space="preserve">           </w:t>
      </w:r>
    </w:p>
    <w:p w14:paraId="5EC27D0D" w14:textId="11AE003A" w:rsidR="00B45728" w:rsidRPr="003B69DE" w:rsidRDefault="00B45728" w:rsidP="00B45728">
      <w:pPr>
        <w:ind w:left="7200"/>
        <w:rPr>
          <w:rFonts w:ascii="Times New Roman" w:hAnsi="Times New Roman" w:cs="Times New Roman"/>
        </w:rPr>
      </w:pPr>
    </w:p>
    <w:p w14:paraId="66444106" w14:textId="667B5DFB" w:rsidR="00B45728" w:rsidRPr="00031591" w:rsidRDefault="00B45728" w:rsidP="00B45728">
      <w:pPr>
        <w:pStyle w:val="ListParagraph"/>
        <w:widowControl w:val="0"/>
        <w:numPr>
          <w:ilvl w:val="0"/>
          <w:numId w:val="1"/>
        </w:numPr>
        <w:rPr>
          <w:rFonts w:ascii="Times New Roman" w:hAnsi="Times New Roman" w:cs="Times New Roman"/>
        </w:rPr>
      </w:pPr>
      <w:r w:rsidRPr="00031591">
        <w:rPr>
          <w:rFonts w:ascii="Times New Roman" w:hAnsi="Times New Roman" w:cs="Times New Roman"/>
        </w:rPr>
        <w:t>Check for responsiveness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637F7332" w14:textId="4D573880" w:rsidR="00B45728" w:rsidRPr="00031591" w:rsidRDefault="00B45728" w:rsidP="00B45728">
      <w:pPr>
        <w:pStyle w:val="ListParagraph"/>
        <w:widowControl w:val="0"/>
        <w:numPr>
          <w:ilvl w:val="0"/>
          <w:numId w:val="1"/>
        </w:numPr>
        <w:rPr>
          <w:rFonts w:ascii="Times New Roman" w:hAnsi="Times New Roman" w:cs="Times New Roman"/>
        </w:rPr>
      </w:pPr>
      <w:r w:rsidRPr="00031591">
        <w:rPr>
          <w:rFonts w:ascii="Times New Roman" w:hAnsi="Times New Roman" w:cs="Times New Roman"/>
        </w:rPr>
        <w:t>Call 911</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F2761">
        <w:rPr>
          <w:rFonts w:ascii="Times New Roman" w:hAnsi="Times New Roman" w:cs="Times New Roman"/>
        </w:rPr>
        <w:tab/>
      </w:r>
      <w:r w:rsidR="00CF2761">
        <w:rPr>
          <w:rFonts w:ascii="Times New Roman" w:hAnsi="Times New Roman" w:cs="Times New Roman"/>
        </w:rPr>
        <w:tab/>
      </w:r>
    </w:p>
    <w:p w14:paraId="2B733436" w14:textId="77777777" w:rsidR="00B45728" w:rsidRPr="00031591" w:rsidRDefault="00B45728" w:rsidP="00B45728">
      <w:pPr>
        <w:pStyle w:val="ListParagraph"/>
        <w:widowControl w:val="0"/>
        <w:numPr>
          <w:ilvl w:val="0"/>
          <w:numId w:val="1"/>
        </w:numPr>
        <w:rPr>
          <w:rFonts w:ascii="Times New Roman" w:hAnsi="Times New Roman" w:cs="Times New Roman"/>
        </w:rPr>
      </w:pPr>
      <w:r w:rsidRPr="00031591">
        <w:rPr>
          <w:rFonts w:ascii="Times New Roman" w:hAnsi="Times New Roman" w:cs="Times New Roman"/>
        </w:rPr>
        <w:t>Give 1</w:t>
      </w:r>
      <w:r w:rsidRPr="00031591">
        <w:rPr>
          <w:rFonts w:ascii="Times New Roman" w:hAnsi="Times New Roman" w:cs="Times New Roman"/>
          <w:vertAlign w:val="superscript"/>
        </w:rPr>
        <w:t>st</w:t>
      </w:r>
      <w:r w:rsidRPr="00031591">
        <w:rPr>
          <w:rFonts w:ascii="Times New Roman" w:hAnsi="Times New Roman" w:cs="Times New Roman"/>
        </w:rPr>
        <w:t xml:space="preserve"> dose of Naloxone </w:t>
      </w:r>
    </w:p>
    <w:p w14:paraId="7DA6B66F" w14:textId="77777777" w:rsidR="00B45728" w:rsidRPr="00031591" w:rsidRDefault="00B45728" w:rsidP="00B45728">
      <w:pPr>
        <w:pStyle w:val="ListParagraph"/>
        <w:widowControl w:val="0"/>
        <w:numPr>
          <w:ilvl w:val="0"/>
          <w:numId w:val="1"/>
        </w:numPr>
        <w:rPr>
          <w:rFonts w:ascii="Times New Roman" w:hAnsi="Times New Roman" w:cs="Times New Roman"/>
        </w:rPr>
      </w:pPr>
      <w:r>
        <w:rPr>
          <w:rFonts w:ascii="Times New Roman" w:hAnsi="Times New Roman" w:cs="Times New Roman"/>
        </w:rPr>
        <w:t>Rescue breathe for 2 minutes</w:t>
      </w:r>
    </w:p>
    <w:p w14:paraId="7FB1B0B7" w14:textId="77777777" w:rsidR="00B45728" w:rsidRDefault="00B45728" w:rsidP="00B45728">
      <w:pPr>
        <w:pStyle w:val="ListParagraph"/>
        <w:widowControl w:val="0"/>
        <w:numPr>
          <w:ilvl w:val="0"/>
          <w:numId w:val="1"/>
        </w:numPr>
        <w:rPr>
          <w:rFonts w:ascii="Times New Roman" w:hAnsi="Times New Roman" w:cs="Times New Roman"/>
        </w:rPr>
      </w:pPr>
      <w:r w:rsidRPr="00031591">
        <w:rPr>
          <w:rFonts w:ascii="Times New Roman" w:hAnsi="Times New Roman" w:cs="Times New Roman"/>
        </w:rPr>
        <w:t>Give them a 2</w:t>
      </w:r>
      <w:r w:rsidRPr="00031591">
        <w:rPr>
          <w:rFonts w:ascii="Times New Roman" w:hAnsi="Times New Roman" w:cs="Times New Roman"/>
          <w:vertAlign w:val="superscript"/>
        </w:rPr>
        <w:t>nd</w:t>
      </w:r>
      <w:r w:rsidRPr="00031591">
        <w:rPr>
          <w:rFonts w:ascii="Times New Roman" w:hAnsi="Times New Roman" w:cs="Times New Roman"/>
        </w:rPr>
        <w:t xml:space="preserve"> dose, if no response</w:t>
      </w:r>
    </w:p>
    <w:p w14:paraId="5ED54800" w14:textId="77777777" w:rsidR="00B45728" w:rsidRPr="00675FCE" w:rsidRDefault="00B45728" w:rsidP="00B45728">
      <w:pPr>
        <w:pStyle w:val="ListParagraph"/>
        <w:widowControl w:val="0"/>
        <w:numPr>
          <w:ilvl w:val="0"/>
          <w:numId w:val="1"/>
        </w:numPr>
        <w:rPr>
          <w:rFonts w:ascii="Times New Roman" w:hAnsi="Times New Roman" w:cs="Times New Roman"/>
        </w:rPr>
      </w:pPr>
      <w:r w:rsidRPr="00031591">
        <w:rPr>
          <w:rFonts w:ascii="Times New Roman" w:hAnsi="Times New Roman" w:cs="Times New Roman"/>
        </w:rPr>
        <w:t>If you must leave, put them in the recovery position</w:t>
      </w:r>
    </w:p>
    <w:p w14:paraId="37381B04" w14:textId="77777777" w:rsidR="00B45728" w:rsidRDefault="00B45728" w:rsidP="00B45728">
      <w:pPr>
        <w:pStyle w:val="ListParagraph"/>
        <w:widowControl w:val="0"/>
        <w:numPr>
          <w:ilvl w:val="0"/>
          <w:numId w:val="1"/>
        </w:numPr>
        <w:rPr>
          <w:rFonts w:ascii="Times New Roman" w:hAnsi="Times New Roman" w:cs="Times New Roman"/>
        </w:rPr>
      </w:pPr>
      <w:r>
        <w:rPr>
          <w:rFonts w:ascii="Times New Roman" w:hAnsi="Times New Roman" w:cs="Times New Roman"/>
        </w:rPr>
        <w:t>Transfer care to EMT or Emergency Department</w:t>
      </w:r>
    </w:p>
    <w:p w14:paraId="7E713B52" w14:textId="77777777" w:rsidR="00B45728" w:rsidRPr="00675FCE" w:rsidRDefault="00B45728" w:rsidP="00B45728">
      <w:pPr>
        <w:pStyle w:val="ListParagraph"/>
        <w:widowControl w:val="0"/>
        <w:numPr>
          <w:ilvl w:val="0"/>
          <w:numId w:val="1"/>
        </w:numPr>
        <w:rPr>
          <w:rFonts w:ascii="Times New Roman" w:hAnsi="Times New Roman" w:cs="Times New Roman"/>
        </w:rPr>
      </w:pPr>
      <w:r w:rsidRPr="00031591">
        <w:rPr>
          <w:rFonts w:ascii="Times New Roman" w:hAnsi="Times New Roman" w:cs="Times New Roman"/>
        </w:rPr>
        <w:t>Monitor to make sure they do not overdose again</w:t>
      </w:r>
    </w:p>
    <w:p w14:paraId="18138102" w14:textId="5146E3A6" w:rsidR="00E54B5C" w:rsidRDefault="00E54B5C">
      <w:bookmarkStart w:id="0" w:name="_GoBack"/>
      <w:bookmarkEnd w:id="0"/>
    </w:p>
    <w:sectPr w:rsidR="00E54B5C" w:rsidSect="006B4C58">
      <w:headerReference w:type="default" r:id="rId7"/>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3301" w14:textId="77777777" w:rsidR="00B528C7" w:rsidRDefault="00B528C7" w:rsidP="00B45728">
      <w:r>
        <w:separator/>
      </w:r>
    </w:p>
  </w:endnote>
  <w:endnote w:type="continuationSeparator" w:id="0">
    <w:p w14:paraId="2B5A886A" w14:textId="77777777" w:rsidR="00B528C7" w:rsidRDefault="00B528C7" w:rsidP="00B4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8E36F" w14:textId="2DD72267" w:rsidR="006B4C58" w:rsidRPr="00C63A5B" w:rsidRDefault="006B4C58" w:rsidP="006B4C58">
    <w:pPr>
      <w:pStyle w:val="Footer"/>
      <w:rPr>
        <w:sz w:val="20"/>
        <w:szCs w:val="20"/>
      </w:rPr>
    </w:pPr>
    <w:r w:rsidRPr="00C63A5B">
      <w:rPr>
        <w:sz w:val="20"/>
        <w:szCs w:val="20"/>
      </w:rPr>
      <w:t>This publication was made possible by grant number TI010004 from SAMHSA. The views, opinions, and content of this publication are those of Sonoran Prevention Works and do not necessarily reflect the views, opinions, or policies of SAMHSA or HHS.</w:t>
    </w:r>
  </w:p>
  <w:p w14:paraId="378D23E0" w14:textId="77F6B8D7" w:rsidR="006B4C58" w:rsidRDefault="006B4C58">
    <w:pPr>
      <w:pStyle w:val="Footer"/>
    </w:pPr>
  </w:p>
  <w:p w14:paraId="11A92360" w14:textId="77777777" w:rsidR="006B4C58" w:rsidRDefault="006B4C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1ECD5" w14:textId="77777777" w:rsidR="00B528C7" w:rsidRDefault="00B528C7" w:rsidP="00B45728">
      <w:r>
        <w:separator/>
      </w:r>
    </w:p>
  </w:footnote>
  <w:footnote w:type="continuationSeparator" w:id="0">
    <w:p w14:paraId="1E56AF6A" w14:textId="77777777" w:rsidR="00B528C7" w:rsidRDefault="00B528C7" w:rsidP="00B457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4B28" w14:textId="77777777" w:rsidR="00B45728" w:rsidRPr="008C6FCF" w:rsidRDefault="00B45728" w:rsidP="00B45728">
    <w:pPr>
      <w:pStyle w:val="Header"/>
      <w:rPr>
        <w:sz w:val="36"/>
        <w:szCs w:val="36"/>
      </w:rPr>
    </w:pPr>
    <w:r>
      <w:rPr>
        <w:sz w:val="36"/>
        <w:szCs w:val="36"/>
      </w:rPr>
      <w:t xml:space="preserve">Sonoran Prevention Works </w:t>
    </w:r>
    <w:r w:rsidRPr="008C6FCF">
      <w:rPr>
        <w:sz w:val="36"/>
        <w:szCs w:val="36"/>
      </w:rPr>
      <w:t>Naloxone Distribution</w:t>
    </w:r>
    <w:r>
      <w:rPr>
        <w:sz w:val="36"/>
        <w:szCs w:val="36"/>
      </w:rPr>
      <w:t xml:space="preserve"> Training</w:t>
    </w:r>
    <w:r w:rsidRPr="008C6FCF">
      <w:rPr>
        <w:sz w:val="36"/>
        <w:szCs w:val="36"/>
      </w:rPr>
      <w:t xml:space="preserve"> Checklist</w:t>
    </w:r>
  </w:p>
  <w:p w14:paraId="3A643BF0" w14:textId="77777777" w:rsidR="00B45728" w:rsidRDefault="00B45728">
    <w:pPr>
      <w:pStyle w:val="Header"/>
    </w:pPr>
  </w:p>
  <w:p w14:paraId="325C2A26" w14:textId="77777777" w:rsidR="00B45728" w:rsidRDefault="00B457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2F75"/>
    <w:multiLevelType w:val="hybridMultilevel"/>
    <w:tmpl w:val="D1DA59D0"/>
    <w:lvl w:ilvl="0" w:tplc="1B701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28"/>
    <w:rsid w:val="00157C31"/>
    <w:rsid w:val="006B2D94"/>
    <w:rsid w:val="006B4C58"/>
    <w:rsid w:val="00A437D8"/>
    <w:rsid w:val="00AA52A3"/>
    <w:rsid w:val="00B45728"/>
    <w:rsid w:val="00B528C7"/>
    <w:rsid w:val="00CD25EC"/>
    <w:rsid w:val="00CF2761"/>
    <w:rsid w:val="00E54B5C"/>
    <w:rsid w:val="00E6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DAA"/>
  <w15:docId w15:val="{B3B65118-FE8B-483E-A710-D2D20EB0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7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5728"/>
    <w:pPr>
      <w:widowControl w:val="0"/>
    </w:pPr>
    <w:rPr>
      <w:sz w:val="22"/>
      <w:szCs w:val="22"/>
    </w:rPr>
  </w:style>
  <w:style w:type="paragraph" w:styleId="Header">
    <w:name w:val="header"/>
    <w:basedOn w:val="Normal"/>
    <w:link w:val="HeaderChar"/>
    <w:uiPriority w:val="99"/>
    <w:unhideWhenUsed/>
    <w:rsid w:val="00B45728"/>
    <w:pPr>
      <w:tabs>
        <w:tab w:val="center" w:pos="4680"/>
        <w:tab w:val="right" w:pos="9360"/>
      </w:tabs>
    </w:pPr>
  </w:style>
  <w:style w:type="character" w:customStyle="1" w:styleId="HeaderChar">
    <w:name w:val="Header Char"/>
    <w:basedOn w:val="DefaultParagraphFont"/>
    <w:link w:val="Header"/>
    <w:uiPriority w:val="99"/>
    <w:rsid w:val="00B45728"/>
    <w:rPr>
      <w:sz w:val="24"/>
      <w:szCs w:val="24"/>
    </w:rPr>
  </w:style>
  <w:style w:type="paragraph" w:styleId="Footer">
    <w:name w:val="footer"/>
    <w:basedOn w:val="Normal"/>
    <w:link w:val="FooterChar"/>
    <w:uiPriority w:val="99"/>
    <w:unhideWhenUsed/>
    <w:rsid w:val="00B45728"/>
    <w:pPr>
      <w:tabs>
        <w:tab w:val="center" w:pos="4680"/>
        <w:tab w:val="right" w:pos="9360"/>
      </w:tabs>
    </w:pPr>
  </w:style>
  <w:style w:type="character" w:customStyle="1" w:styleId="FooterChar">
    <w:name w:val="Footer Char"/>
    <w:basedOn w:val="DefaultParagraphFont"/>
    <w:link w:val="Footer"/>
    <w:uiPriority w:val="99"/>
    <w:rsid w:val="00B45728"/>
    <w:rPr>
      <w:sz w:val="24"/>
      <w:szCs w:val="24"/>
    </w:rPr>
  </w:style>
  <w:style w:type="paragraph" w:styleId="BalloonText">
    <w:name w:val="Balloon Text"/>
    <w:basedOn w:val="Normal"/>
    <w:link w:val="BalloonTextChar"/>
    <w:uiPriority w:val="99"/>
    <w:semiHidden/>
    <w:unhideWhenUsed/>
    <w:rsid w:val="00B45728"/>
    <w:rPr>
      <w:rFonts w:ascii="Tahoma" w:hAnsi="Tahoma" w:cs="Tahoma"/>
      <w:sz w:val="16"/>
      <w:szCs w:val="16"/>
    </w:rPr>
  </w:style>
  <w:style w:type="character" w:customStyle="1" w:styleId="BalloonTextChar">
    <w:name w:val="Balloon Text Char"/>
    <w:basedOn w:val="DefaultParagraphFont"/>
    <w:link w:val="BalloonText"/>
    <w:uiPriority w:val="99"/>
    <w:semiHidden/>
    <w:rsid w:val="00B45728"/>
    <w:rPr>
      <w:rFonts w:ascii="Tahoma" w:hAnsi="Tahoma" w:cs="Tahoma"/>
      <w:sz w:val="16"/>
      <w:szCs w:val="16"/>
    </w:rPr>
  </w:style>
  <w:style w:type="paragraph" w:styleId="ListParagraph">
    <w:name w:val="List Paragraph"/>
    <w:basedOn w:val="Normal"/>
    <w:uiPriority w:val="34"/>
    <w:qFormat/>
    <w:rsid w:val="00B45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Cope</dc:creator>
  <cp:lastModifiedBy>Stacey Cope</cp:lastModifiedBy>
  <cp:revision>4</cp:revision>
  <dcterms:created xsi:type="dcterms:W3CDTF">2018-10-01T21:30:00Z</dcterms:created>
  <dcterms:modified xsi:type="dcterms:W3CDTF">2018-10-29T18:41:00Z</dcterms:modified>
</cp:coreProperties>
</file>